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1" w:line="180" w:lineRule="auto"/>
        <w:ind w:firstLine="2082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2"/>
          <w:sz w:val="44"/>
          <w:szCs w:val="44"/>
        </w:rPr>
        <w:t>政府网站工作年度报表</w:t>
      </w:r>
    </w:p>
    <w:p>
      <w:pPr>
        <w:spacing w:before="290" w:line="187" w:lineRule="auto"/>
        <w:ind w:firstLine="33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（</w:t>
      </w:r>
      <w:r>
        <w:rPr>
          <w:rFonts w:ascii="微软雅黑" w:hAnsi="微软雅黑" w:eastAsia="微软雅黑" w:cs="微软雅黑"/>
          <w:color w:val="191F25"/>
          <w:spacing w:val="-7"/>
          <w:sz w:val="21"/>
          <w:szCs w:val="21"/>
          <w:shd w:val="clear" w:fill="FFFFFE"/>
        </w:rPr>
        <w:t>20</w:t>
      </w:r>
      <w:r>
        <w:rPr>
          <w:rFonts w:hint="eastAsia" w:ascii="微软雅黑" w:hAnsi="微软雅黑" w:eastAsia="微软雅黑" w:cs="微软雅黑"/>
          <w:color w:val="191F25"/>
          <w:spacing w:val="-7"/>
          <w:sz w:val="21"/>
          <w:szCs w:val="21"/>
          <w:shd w:val="clear" w:fill="FFFFFE"/>
          <w:lang w:val="en-US" w:eastAsia="zh-CN"/>
        </w:rPr>
        <w:t>20</w:t>
      </w:r>
      <w:r>
        <w:rPr>
          <w:rFonts w:ascii="微软雅黑" w:hAnsi="微软雅黑" w:eastAsia="微软雅黑" w:cs="微软雅黑"/>
          <w:color w:val="191F25"/>
          <w:spacing w:val="2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年度）</w:t>
      </w:r>
    </w:p>
    <w:p>
      <w:pPr>
        <w:rPr>
          <w:rFonts w:ascii="微软雅黑"/>
          <w:sz w:val="21"/>
        </w:rPr>
      </w:pPr>
    </w:p>
    <w:p>
      <w:pPr>
        <w:rPr>
          <w:rFonts w:ascii="微软雅黑"/>
          <w:sz w:val="21"/>
        </w:rPr>
      </w:pPr>
    </w:p>
    <w:p>
      <w:pPr>
        <w:spacing w:before="79" w:line="189" w:lineRule="auto"/>
        <w:ind w:firstLine="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填报单位:湘西州扶贫开发办</w:t>
      </w:r>
    </w:p>
    <w:p>
      <w:pPr>
        <w:spacing w:line="56" w:lineRule="exact"/>
      </w:pPr>
    </w:p>
    <w:tbl>
      <w:tblPr>
        <w:tblStyle w:val="4"/>
        <w:tblW w:w="87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7"/>
        <w:gridCol w:w="2185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11" w:type="dxa"/>
            <w:vAlign w:val="top"/>
          </w:tcPr>
          <w:p>
            <w:pPr>
              <w:spacing w:before="100" w:line="189" w:lineRule="auto"/>
              <w:ind w:firstLine="5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网站名称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100" w:line="189" w:lineRule="auto"/>
              <w:ind w:firstLine="22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湘西州扶贫开发办公室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Align w:val="top"/>
          </w:tcPr>
          <w:p>
            <w:pPr>
              <w:spacing w:before="96" w:line="189" w:lineRule="auto"/>
              <w:ind w:firstLine="4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首页网址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96" w:line="189" w:lineRule="auto"/>
              <w:ind w:firstLine="20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http://fpb.xxz.gov.cn/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911" w:type="dxa"/>
            <w:vAlign w:val="top"/>
          </w:tcPr>
          <w:p>
            <w:pPr>
              <w:spacing w:before="96" w:line="189" w:lineRule="auto"/>
              <w:ind w:firstLine="4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主办单位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96" w:line="189" w:lineRule="auto"/>
              <w:ind w:firstLine="22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湘西州扶贫开发办公室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Align w:val="top"/>
          </w:tcPr>
          <w:p>
            <w:pPr>
              <w:spacing w:before="97" w:line="189" w:lineRule="auto"/>
              <w:ind w:firstLine="5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网站类型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97" w:line="189" w:lineRule="auto"/>
              <w:ind w:firstLine="29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部门网站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Align w:val="top"/>
          </w:tcPr>
          <w:p>
            <w:pPr>
              <w:spacing w:before="97" w:line="189" w:lineRule="auto"/>
              <w:ind w:firstLine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政府网站标识码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140" w:line="180" w:lineRule="auto"/>
              <w:ind w:firstLine="28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4331000026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vAlign w:val="top"/>
          </w:tcPr>
          <w:p>
            <w:pPr>
              <w:spacing w:before="258" w:line="189" w:lineRule="auto"/>
              <w:ind w:firstLine="4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ICP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备案号</w:t>
            </w:r>
          </w:p>
        </w:tc>
        <w:tc>
          <w:tcPr>
            <w:tcW w:w="3057" w:type="dxa"/>
            <w:vAlign w:val="top"/>
          </w:tcPr>
          <w:p>
            <w:pPr>
              <w:spacing w:before="258" w:line="189" w:lineRule="auto"/>
              <w:ind w:firstLine="5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湘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ICP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备</w:t>
            </w:r>
            <w:r>
              <w:rPr>
                <w:rFonts w:ascii="仿宋" w:hAnsi="仿宋" w:eastAsia="仿宋" w:cs="仿宋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05009634</w:t>
            </w:r>
          </w:p>
        </w:tc>
        <w:tc>
          <w:tcPr>
            <w:tcW w:w="2185" w:type="dxa"/>
            <w:vAlign w:val="top"/>
          </w:tcPr>
          <w:p>
            <w:pPr>
              <w:spacing w:before="258" w:line="189" w:lineRule="auto"/>
              <w:ind w:firstLine="2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公安机关备案号</w:t>
            </w:r>
          </w:p>
        </w:tc>
        <w:tc>
          <w:tcPr>
            <w:tcW w:w="1595" w:type="dxa"/>
            <w:vAlign w:val="top"/>
          </w:tcPr>
          <w:p>
            <w:pPr>
              <w:spacing w:before="121" w:line="180" w:lineRule="auto"/>
              <w:ind w:firstLine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43310102000</w:t>
            </w:r>
          </w:p>
          <w:p>
            <w:pPr>
              <w:spacing w:before="125" w:line="180" w:lineRule="auto"/>
              <w:ind w:firstLine="6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shd w:val="clear" w:color="auto" w:fill="FFFFFF"/>
            <w:vAlign w:val="top"/>
          </w:tcPr>
          <w:p>
            <w:pPr>
              <w:spacing w:before="79" w:line="233" w:lineRule="auto"/>
              <w:ind w:left="128" w:right="111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独立用户访问总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量（单位：个）</w:t>
            </w:r>
          </w:p>
        </w:tc>
        <w:tc>
          <w:tcPr>
            <w:tcW w:w="6837" w:type="dxa"/>
            <w:gridSpan w:val="3"/>
            <w:shd w:val="clear" w:color="auto" w:fill="FFFFFF"/>
            <w:vAlign w:val="top"/>
          </w:tcPr>
          <w:p>
            <w:pPr>
              <w:spacing w:before="302" w:line="180" w:lineRule="auto"/>
              <w:ind w:firstLine="3182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21785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shd w:val="clear" w:color="auto" w:fill="FFFFFF"/>
            <w:vAlign w:val="top"/>
          </w:tcPr>
          <w:p>
            <w:pPr>
              <w:spacing w:before="80" w:line="233" w:lineRule="auto"/>
              <w:ind w:left="244" w:right="231" w:firstLine="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网站总访问量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（单位：次）</w:t>
            </w:r>
          </w:p>
        </w:tc>
        <w:tc>
          <w:tcPr>
            <w:tcW w:w="6837" w:type="dxa"/>
            <w:gridSpan w:val="3"/>
            <w:shd w:val="clear" w:color="auto" w:fill="FFFFFF"/>
            <w:vAlign w:val="top"/>
          </w:tcPr>
          <w:p>
            <w:pPr>
              <w:spacing w:before="304" w:line="180" w:lineRule="auto"/>
              <w:ind w:firstLine="3182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71122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微软雅黑"/>
                <w:sz w:val="21"/>
              </w:rPr>
            </w:pPr>
          </w:p>
          <w:p>
            <w:pPr>
              <w:spacing w:before="78" w:line="277" w:lineRule="auto"/>
              <w:ind w:left="244" w:right="247" w:firstLine="2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信息发布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（单位：条）</w:t>
            </w: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13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总数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3" w:line="180" w:lineRule="auto"/>
              <w:ind w:firstLine="1716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598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5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概况类信息更新量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2" w:line="180" w:lineRule="auto"/>
              <w:ind w:firstLine="1776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4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政务动态信息更新量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4" w:line="180" w:lineRule="auto"/>
              <w:ind w:firstLine="1716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552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2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信息公开目录信息更新量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3" w:line="180" w:lineRule="auto"/>
              <w:ind w:firstLine="1791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before="123" w:line="233" w:lineRule="auto"/>
              <w:ind w:left="244" w:right="247" w:firstLine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专栏专题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（单位：个）</w:t>
            </w: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10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维护数量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4" w:line="180" w:lineRule="auto"/>
              <w:ind w:firstLine="18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9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新开设数量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4" w:line="180" w:lineRule="auto"/>
              <w:ind w:firstLine="18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微软雅黑"/>
                <w:sz w:val="21"/>
              </w:rPr>
            </w:pPr>
          </w:p>
          <w:p>
            <w:pPr>
              <w:spacing w:line="256" w:lineRule="auto"/>
              <w:rPr>
                <w:rFonts w:ascii="微软雅黑"/>
                <w:sz w:val="21"/>
              </w:rPr>
            </w:pPr>
          </w:p>
          <w:p>
            <w:pPr>
              <w:spacing w:line="256" w:lineRule="auto"/>
              <w:rPr>
                <w:rFonts w:ascii="微软雅黑"/>
                <w:sz w:val="21"/>
              </w:rPr>
            </w:pPr>
          </w:p>
          <w:p>
            <w:pPr>
              <w:spacing w:line="256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4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解读回应</w:t>
            </w:r>
          </w:p>
        </w:tc>
        <w:tc>
          <w:tcPr>
            <w:tcW w:w="3057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微软雅黑"/>
                <w:sz w:val="21"/>
              </w:rPr>
            </w:pPr>
          </w:p>
          <w:p>
            <w:pPr>
              <w:spacing w:line="265" w:lineRule="auto"/>
              <w:rPr>
                <w:rFonts w:ascii="微软雅黑"/>
                <w:sz w:val="21"/>
              </w:rPr>
            </w:pPr>
          </w:p>
          <w:p>
            <w:pPr>
              <w:spacing w:line="265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8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解读信息发布</w:t>
            </w:r>
          </w:p>
        </w:tc>
        <w:tc>
          <w:tcPr>
            <w:tcW w:w="2185" w:type="dxa"/>
            <w:vAlign w:val="top"/>
          </w:tcPr>
          <w:p>
            <w:pPr>
              <w:spacing w:before="66" w:line="225" w:lineRule="auto"/>
              <w:ind w:left="388" w:right="378" w:firstLine="4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总数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（单位：条）</w:t>
            </w:r>
          </w:p>
        </w:tc>
        <w:tc>
          <w:tcPr>
            <w:tcW w:w="1595" w:type="dxa"/>
            <w:vAlign w:val="top"/>
          </w:tcPr>
          <w:p>
            <w:pPr>
              <w:spacing w:before="279" w:line="180" w:lineRule="auto"/>
              <w:ind w:firstLine="75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before="67" w:line="225" w:lineRule="auto"/>
              <w:ind w:left="388" w:right="362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解读材料数量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595" w:type="dxa"/>
            <w:vAlign w:val="top"/>
          </w:tcPr>
          <w:p>
            <w:pPr>
              <w:spacing w:before="280" w:line="180" w:lineRule="auto"/>
              <w:ind w:firstLine="75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before="68" w:line="225" w:lineRule="auto"/>
              <w:ind w:left="388" w:right="362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解读产品数量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（单位：个）</w:t>
            </w:r>
          </w:p>
        </w:tc>
        <w:tc>
          <w:tcPr>
            <w:tcW w:w="1595" w:type="dxa"/>
            <w:vAlign w:val="top"/>
          </w:tcPr>
          <w:p>
            <w:pPr>
              <w:spacing w:before="281" w:line="180" w:lineRule="auto"/>
              <w:ind w:firstLine="7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before="68" w:line="189" w:lineRule="auto"/>
              <w:ind w:firstLine="1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媒体评论文章数量</w:t>
            </w:r>
          </w:p>
          <w:p>
            <w:pPr>
              <w:spacing w:before="94" w:line="189" w:lineRule="auto"/>
              <w:ind w:firstLine="3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（单位：篇）</w:t>
            </w:r>
          </w:p>
        </w:tc>
        <w:tc>
          <w:tcPr>
            <w:tcW w:w="1595" w:type="dxa"/>
            <w:vAlign w:val="top"/>
          </w:tcPr>
          <w:p>
            <w:pPr>
              <w:spacing w:before="282" w:line="180" w:lineRule="auto"/>
              <w:ind w:firstLine="7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70" w:line="225" w:lineRule="auto"/>
              <w:ind w:left="345" w:right="378" w:firstLine="1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回应公众关注热点或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重大舆情数量（单位：</w:t>
            </w:r>
          </w:p>
          <w:p>
            <w:pPr>
              <w:spacing w:before="94" w:line="189" w:lineRule="auto"/>
              <w:ind w:firstLine="12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次）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line="250" w:lineRule="auto"/>
              <w:rPr>
                <w:rFonts w:ascii="微软雅黑"/>
                <w:sz w:val="21"/>
              </w:rPr>
            </w:pPr>
          </w:p>
          <w:p>
            <w:pPr>
              <w:spacing w:before="78" w:line="180" w:lineRule="auto"/>
              <w:ind w:firstLine="18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11" w:type="dxa"/>
            <w:vAlign w:val="top"/>
          </w:tcPr>
          <w:p>
            <w:pPr>
              <w:spacing w:before="410" w:line="189" w:lineRule="auto"/>
              <w:ind w:firstLine="4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办事服务</w:t>
            </w:r>
          </w:p>
        </w:tc>
        <w:tc>
          <w:tcPr>
            <w:tcW w:w="3057" w:type="dxa"/>
            <w:vAlign w:val="top"/>
          </w:tcPr>
          <w:p>
            <w:pPr>
              <w:spacing w:before="127" w:line="189" w:lineRule="auto"/>
              <w:ind w:firstLine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是否发布服务事项目录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27" w:line="189" w:lineRule="auto"/>
              <w:ind w:firstLine="17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否</w:t>
            </w:r>
          </w:p>
        </w:tc>
      </w:tr>
    </w:tbl>
    <w:p>
      <w:pPr>
        <w:rPr>
          <w:rFonts w:ascii="微软雅黑"/>
          <w:sz w:val="21"/>
        </w:rPr>
      </w:pPr>
    </w:p>
    <w:p>
      <w:pPr>
        <w:sectPr>
          <w:footerReference r:id="rId5" w:type="default"/>
          <w:pgSz w:w="11906" w:h="16839"/>
          <w:pgMar w:top="1431" w:right="1460" w:bottom="1077" w:left="1686" w:header="0" w:footer="88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74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6"/>
        <w:gridCol w:w="1977"/>
        <w:gridCol w:w="180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65" w:line="340" w:lineRule="exact"/>
              <w:ind w:firstLine="9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6"/>
                <w:sz w:val="24"/>
                <w:szCs w:val="24"/>
              </w:rPr>
              <w:t>注册用户数</w:t>
            </w:r>
          </w:p>
          <w:p>
            <w:pPr>
              <w:spacing w:before="1" w:line="204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279" w:line="180" w:lineRule="auto"/>
              <w:ind w:firstLine="18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61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政务服务事项数量</w:t>
            </w:r>
          </w:p>
          <w:p>
            <w:pPr>
              <w:spacing w:before="94" w:line="189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275" w:line="180" w:lineRule="auto"/>
              <w:ind w:firstLine="18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62" w:line="189" w:lineRule="auto"/>
              <w:ind w:firstLine="7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可全程在线办理</w:t>
            </w:r>
          </w:p>
          <w:p>
            <w:pPr>
              <w:spacing w:before="94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政务服务事项数量</w:t>
            </w:r>
          </w:p>
          <w:p>
            <w:pPr>
              <w:spacing w:before="94" w:line="189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line="245" w:lineRule="auto"/>
              <w:rPr>
                <w:rFonts w:ascii="微软雅黑"/>
                <w:sz w:val="21"/>
              </w:rPr>
            </w:pPr>
          </w:p>
          <w:p>
            <w:pPr>
              <w:spacing w:before="79" w:line="180" w:lineRule="auto"/>
              <w:ind w:firstLine="18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before="414" w:line="340" w:lineRule="exact"/>
              <w:ind w:firstLine="11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position w:val="6"/>
                <w:sz w:val="24"/>
                <w:szCs w:val="24"/>
              </w:rPr>
              <w:t>办件量</w:t>
            </w:r>
          </w:p>
          <w:p>
            <w:pPr>
              <w:spacing w:before="1" w:line="204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（单位：件）</w:t>
            </w:r>
          </w:p>
        </w:tc>
        <w:tc>
          <w:tcPr>
            <w:tcW w:w="1977" w:type="dxa"/>
            <w:vAlign w:val="top"/>
          </w:tcPr>
          <w:p>
            <w:pPr>
              <w:spacing w:before="120" w:line="189" w:lineRule="auto"/>
              <w:ind w:firstLine="7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总数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spacing w:before="164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120" w:line="189" w:lineRule="auto"/>
              <w:ind w:firstLine="3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自然人办件量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spacing w:before="164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120" w:line="189" w:lineRule="auto"/>
              <w:ind w:firstLine="4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法人办件量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spacing w:before="164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before="79" w:line="189" w:lineRule="auto"/>
              <w:ind w:firstLine="4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互动交流</w:t>
            </w:r>
          </w:p>
        </w:tc>
        <w:tc>
          <w:tcPr>
            <w:tcW w:w="3056" w:type="dxa"/>
            <w:vAlign w:val="top"/>
          </w:tcPr>
          <w:p>
            <w:pPr>
              <w:spacing w:before="120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是否使用统一平台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120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微软雅黑"/>
                <w:sz w:val="21"/>
              </w:rPr>
            </w:pPr>
          </w:p>
          <w:p>
            <w:pPr>
              <w:spacing w:line="264" w:lineRule="auto"/>
              <w:rPr>
                <w:rFonts w:ascii="微软雅黑"/>
                <w:sz w:val="21"/>
              </w:rPr>
            </w:pPr>
          </w:p>
          <w:p>
            <w:pPr>
              <w:spacing w:line="265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0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留言办理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spacing w:before="64" w:line="225" w:lineRule="auto"/>
              <w:ind w:left="371" w:right="35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收到留言数量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77" w:line="180" w:lineRule="auto"/>
              <w:ind w:firstLine="76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5" w:line="225" w:lineRule="auto"/>
              <w:ind w:left="371" w:right="351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办结留言数量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78" w:line="180" w:lineRule="auto"/>
              <w:ind w:firstLine="76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6" w:line="225" w:lineRule="auto"/>
              <w:ind w:left="371" w:right="3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平均办理时间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（单位：天）</w:t>
            </w:r>
          </w:p>
        </w:tc>
        <w:tc>
          <w:tcPr>
            <w:tcW w:w="1623" w:type="dxa"/>
            <w:vAlign w:val="top"/>
          </w:tcPr>
          <w:p>
            <w:pPr>
              <w:spacing w:before="279" w:line="180" w:lineRule="auto"/>
              <w:ind w:firstLine="762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7" w:line="225" w:lineRule="auto"/>
              <w:ind w:left="371" w:right="351" w:firstLine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公开答复数量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80" w:line="180" w:lineRule="auto"/>
              <w:ind w:firstLine="76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微软雅黑"/>
                <w:sz w:val="21"/>
              </w:rPr>
            </w:pPr>
          </w:p>
          <w:p>
            <w:pPr>
              <w:spacing w:line="283" w:lineRule="auto"/>
              <w:rPr>
                <w:rFonts w:ascii="微软雅黑"/>
                <w:sz w:val="21"/>
              </w:rPr>
            </w:pPr>
          </w:p>
          <w:p>
            <w:pPr>
              <w:spacing w:before="79" w:line="189" w:lineRule="auto"/>
              <w:ind w:firstLine="10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征集调查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spacing w:before="68" w:line="225" w:lineRule="auto"/>
              <w:ind w:left="371" w:right="3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征集调查期数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（单位：期）</w:t>
            </w:r>
          </w:p>
        </w:tc>
        <w:tc>
          <w:tcPr>
            <w:tcW w:w="1623" w:type="dxa"/>
            <w:vAlign w:val="top"/>
          </w:tcPr>
          <w:p>
            <w:pPr>
              <w:spacing w:before="280" w:line="180" w:lineRule="auto"/>
              <w:ind w:firstLine="775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9" w:line="225" w:lineRule="auto"/>
              <w:ind w:left="371" w:right="35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收到意见数量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82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9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公布调查结果期数</w:t>
            </w:r>
          </w:p>
          <w:p>
            <w:pPr>
              <w:spacing w:before="94" w:line="189" w:lineRule="auto"/>
              <w:ind w:firstLine="3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（单位：期）</w:t>
            </w:r>
          </w:p>
        </w:tc>
        <w:tc>
          <w:tcPr>
            <w:tcW w:w="1623" w:type="dxa"/>
            <w:vAlign w:val="top"/>
          </w:tcPr>
          <w:p>
            <w:pPr>
              <w:spacing w:before="282" w:line="180" w:lineRule="auto"/>
              <w:ind w:firstLine="775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微软雅黑"/>
                <w:sz w:val="21"/>
              </w:rPr>
            </w:pPr>
          </w:p>
          <w:p>
            <w:pPr>
              <w:spacing w:line="284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0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在线访谈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spacing w:before="70" w:line="225" w:lineRule="auto"/>
              <w:ind w:left="371" w:right="366" w:firstLine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访谈期数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（单位：期）</w:t>
            </w:r>
          </w:p>
        </w:tc>
        <w:tc>
          <w:tcPr>
            <w:tcW w:w="1623" w:type="dxa"/>
            <w:vAlign w:val="top"/>
          </w:tcPr>
          <w:p>
            <w:pPr>
              <w:spacing w:before="283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70" w:line="225" w:lineRule="auto"/>
              <w:ind w:left="371" w:right="351" w:firstLine="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网民留言数量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83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70" w:line="189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答复网民提问数量</w:t>
            </w:r>
          </w:p>
          <w:p>
            <w:pPr>
              <w:spacing w:before="94" w:line="189" w:lineRule="auto"/>
              <w:ind w:firstLine="3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84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127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是否提供智能问答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127" w:line="189" w:lineRule="auto"/>
              <w:ind w:firstLine="17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微软雅黑"/>
                <w:sz w:val="21"/>
              </w:rPr>
            </w:pPr>
          </w:p>
          <w:p>
            <w:pPr>
              <w:spacing w:line="291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4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安全防护</w:t>
            </w:r>
          </w:p>
        </w:tc>
        <w:tc>
          <w:tcPr>
            <w:tcW w:w="3056" w:type="dxa"/>
            <w:vAlign w:val="top"/>
          </w:tcPr>
          <w:p>
            <w:pPr>
              <w:spacing w:before="70" w:line="189" w:lineRule="auto"/>
              <w:ind w:firstLine="5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安全检测评估次数</w:t>
            </w:r>
          </w:p>
          <w:p>
            <w:pPr>
              <w:spacing w:before="94" w:line="189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（单位：次）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284" w:line="180" w:lineRule="auto"/>
              <w:ind w:firstLine="18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70" w:line="340" w:lineRule="exact"/>
              <w:ind w:firstLine="8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6"/>
                <w:sz w:val="24"/>
                <w:szCs w:val="24"/>
              </w:rPr>
              <w:t>发现问题数量</w:t>
            </w:r>
          </w:p>
          <w:p>
            <w:pPr>
              <w:spacing w:before="1" w:line="204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284" w:line="180" w:lineRule="auto"/>
              <w:ind w:firstLine="18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86" w:line="360" w:lineRule="exact"/>
              <w:ind w:firstLine="8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position w:val="7"/>
                <w:sz w:val="24"/>
                <w:szCs w:val="24"/>
              </w:rPr>
              <w:t>问题整改数量</w:t>
            </w:r>
          </w:p>
          <w:p>
            <w:pPr>
              <w:spacing w:before="1" w:line="204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310" w:line="180" w:lineRule="auto"/>
              <w:ind w:firstLine="18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</w:tbl>
    <w:p>
      <w:pPr>
        <w:rPr>
          <w:rFonts w:ascii="微软雅黑"/>
          <w:sz w:val="21"/>
        </w:rPr>
      </w:pPr>
    </w:p>
    <w:p>
      <w:pPr>
        <w:sectPr>
          <w:footerReference r:id="rId6" w:type="default"/>
          <w:pgSz w:w="11906" w:h="16839"/>
          <w:pgMar w:top="1431" w:right="1460" w:bottom="1076" w:left="1686" w:header="0" w:footer="88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747" w:type="dxa"/>
        <w:tblInd w:w="1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6"/>
        <w:gridCol w:w="1977"/>
        <w:gridCol w:w="1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81" w:line="233" w:lineRule="auto"/>
              <w:ind w:left="1297" w:right="324" w:hanging="9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是否建立安全监测预警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机制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261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124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24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124" w:line="189" w:lineRule="auto"/>
              <w:ind w:firstLine="2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是否明确网站安全责任人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24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before="79" w:line="189" w:lineRule="auto"/>
              <w:ind w:firstLine="3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移动新媒体</w:t>
            </w:r>
          </w:p>
        </w:tc>
        <w:tc>
          <w:tcPr>
            <w:tcW w:w="3056" w:type="dxa"/>
            <w:vAlign w:val="top"/>
          </w:tcPr>
          <w:p>
            <w:pPr>
              <w:spacing w:before="241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是否有移动新媒体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241" w:line="189" w:lineRule="auto"/>
              <w:ind w:firstLine="17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微软雅黑"/>
                <w:sz w:val="21"/>
              </w:rPr>
            </w:pPr>
          </w:p>
          <w:p>
            <w:pPr>
              <w:spacing w:line="257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微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博</w:t>
            </w:r>
          </w:p>
        </w:tc>
        <w:tc>
          <w:tcPr>
            <w:tcW w:w="1977" w:type="dxa"/>
            <w:vAlign w:val="top"/>
          </w:tcPr>
          <w:p>
            <w:pPr>
              <w:spacing w:before="171" w:line="189" w:lineRule="auto"/>
              <w:ind w:firstLine="7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名称</w:t>
            </w:r>
          </w:p>
        </w:tc>
        <w:tc>
          <w:tcPr>
            <w:tcW w:w="1803" w:type="dxa"/>
            <w:vAlign w:val="top"/>
          </w:tcPr>
          <w:p>
            <w:pPr>
              <w:spacing w:before="215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79" w:line="233" w:lineRule="auto"/>
              <w:ind w:left="281" w:right="276"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信息发布量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（单位：条）</w:t>
            </w:r>
          </w:p>
        </w:tc>
        <w:tc>
          <w:tcPr>
            <w:tcW w:w="1803" w:type="dxa"/>
            <w:vAlign w:val="top"/>
          </w:tcPr>
          <w:p>
            <w:pPr>
              <w:spacing w:before="303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208" w:line="189" w:lineRule="auto"/>
              <w:ind w:firstLine="6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关注量</w:t>
            </w:r>
          </w:p>
        </w:tc>
        <w:tc>
          <w:tcPr>
            <w:tcW w:w="1803" w:type="dxa"/>
            <w:vAlign w:val="top"/>
          </w:tcPr>
          <w:p>
            <w:pPr>
              <w:spacing w:before="252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462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微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信</w:t>
            </w:r>
          </w:p>
        </w:tc>
        <w:tc>
          <w:tcPr>
            <w:tcW w:w="1977" w:type="dxa"/>
            <w:vAlign w:val="top"/>
          </w:tcPr>
          <w:p>
            <w:pPr>
              <w:spacing w:before="150" w:line="189" w:lineRule="auto"/>
              <w:ind w:firstLine="7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名称</w:t>
            </w:r>
          </w:p>
        </w:tc>
        <w:tc>
          <w:tcPr>
            <w:tcW w:w="1803" w:type="dxa"/>
            <w:vAlign w:val="top"/>
          </w:tcPr>
          <w:p>
            <w:pPr>
              <w:spacing w:before="194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82" w:line="233" w:lineRule="auto"/>
              <w:ind w:left="281" w:right="276"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信息发布量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（单位：条）</w:t>
            </w:r>
          </w:p>
        </w:tc>
        <w:tc>
          <w:tcPr>
            <w:tcW w:w="1803" w:type="dxa"/>
            <w:vAlign w:val="top"/>
          </w:tcPr>
          <w:p>
            <w:pPr>
              <w:spacing w:before="306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155" w:line="189" w:lineRule="auto"/>
              <w:ind w:firstLine="6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订阅数</w:t>
            </w:r>
          </w:p>
        </w:tc>
        <w:tc>
          <w:tcPr>
            <w:tcW w:w="1803" w:type="dxa"/>
            <w:vAlign w:val="top"/>
          </w:tcPr>
          <w:p>
            <w:pPr>
              <w:spacing w:before="199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line="317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1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他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line="317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7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1911" w:type="dxa"/>
            <w:vAlign w:val="top"/>
          </w:tcPr>
          <w:p>
            <w:pPr>
              <w:spacing w:line="277" w:lineRule="auto"/>
              <w:rPr>
                <w:rFonts w:ascii="微软雅黑"/>
                <w:sz w:val="21"/>
              </w:rPr>
            </w:pPr>
          </w:p>
          <w:p>
            <w:pPr>
              <w:spacing w:line="277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4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创新发展</w:t>
            </w:r>
          </w:p>
        </w:tc>
        <w:tc>
          <w:tcPr>
            <w:tcW w:w="6836" w:type="dxa"/>
            <w:gridSpan w:val="3"/>
            <w:vAlign w:val="top"/>
          </w:tcPr>
          <w:p>
            <w:pPr>
              <w:spacing w:line="412" w:lineRule="auto"/>
              <w:rPr>
                <w:rFonts w:ascii="微软雅黑"/>
                <w:sz w:val="21"/>
              </w:rPr>
            </w:pPr>
          </w:p>
          <w:p>
            <w:pPr>
              <w:spacing w:before="78" w:line="290" w:lineRule="auto"/>
              <w:ind w:left="477" w:right="125" w:hanging="18"/>
              <w:rPr>
                <w:rFonts w:ascii="仿宋" w:hAnsi="仿宋" w:eastAsia="仿宋" w:cs="仿宋"/>
                <w:sz w:val="24"/>
                <w:szCs w:val="24"/>
              </w:rPr>
            </w:pPr>
            <w:r>
              <w:drawing>
                <wp:inline distT="0" distB="0" distL="0" distR="0">
                  <wp:extent cx="152400" cy="15240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搜索即服务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多语言版本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无障碍浏览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千人千网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其他 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>无</w:t>
            </w:r>
          </w:p>
        </w:tc>
      </w:tr>
    </w:tbl>
    <w:p/>
    <w:p>
      <w:pPr>
        <w:spacing w:line="197" w:lineRule="exact"/>
      </w:pPr>
    </w:p>
    <w:tbl>
      <w:tblPr>
        <w:tblStyle w:val="4"/>
        <w:tblW w:w="8961" w:type="dxa"/>
        <w:tblInd w:w="7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1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961" w:type="dxa"/>
            <w:shd w:val="clear" w:color="auto" w:fill="FFFFFF"/>
            <w:vAlign w:val="top"/>
          </w:tcPr>
          <w:p>
            <w:pPr>
              <w:spacing w:before="100" w:line="189" w:lineRule="auto"/>
              <w:ind w:firstLine="1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备注：</w:t>
            </w:r>
          </w:p>
        </w:tc>
      </w:tr>
    </w:tbl>
    <w:p>
      <w:pPr>
        <w:rPr>
          <w:rFonts w:ascii="微软雅黑"/>
          <w:sz w:val="21"/>
        </w:rPr>
      </w:pPr>
    </w:p>
    <w:sectPr>
      <w:footerReference r:id="rId7" w:type="default"/>
      <w:pgSz w:w="11906" w:h="16839"/>
      <w:pgMar w:top="1431" w:right="1436" w:bottom="1076" w:left="1492" w:header="0" w:footer="8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exact"/>
      <w:ind w:firstLine="4345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position w:val="-4"/>
        <w:sz w:val="28"/>
        <w:szCs w:val="2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4328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position w:val="-4"/>
        <w:sz w:val="28"/>
        <w:szCs w:val="2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exact"/>
      <w:ind w:firstLine="4524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position w:val="-4"/>
        <w:sz w:val="28"/>
        <w:szCs w:val="2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9E55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2018-02-01T02:07:00Z</dcterms:created>
  <dc:creator>yangzhao</dc:creator>
  <cp:lastModifiedBy>壹 ①灵</cp:lastModifiedBy>
  <cp:lastPrinted>2021-10-28T02:03:31Z</cp:lastPrinted>
  <dcterms:modified xsi:type="dcterms:W3CDTF">2021-10-28T02:55:12Z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2021-10-28T10:00:21Z</vt:filetime>
  </property>
  <property fmtid="{D5CDD505-2E9C-101B-9397-08002B2CF9AE}" pid="4" name="KSOProductBuildVer">
    <vt:lpwstr>2052-11.1.0.10938</vt:lpwstr>
  </property>
  <property fmtid="{D5CDD505-2E9C-101B-9397-08002B2CF9AE}" pid="5" name="ICV">
    <vt:lpwstr>0D5AFC709C414E01A53263851B2C8A84</vt:lpwstr>
  </property>
</Properties>
</file>